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863E" w14:textId="0436542B" w:rsidR="00172EE1" w:rsidRDefault="00172EE1" w:rsidP="00172EE1">
      <w:pPr>
        <w:pStyle w:val="Huisstijl-Kop1"/>
        <w:numPr>
          <w:ilvl w:val="0"/>
          <w:numId w:val="0"/>
        </w:numPr>
      </w:pPr>
      <w:bookmarkStart w:id="0" w:name="_Toc190791953"/>
      <w:r>
        <w:t>Bijlage 1 Vragenlijst en antwoordformulier</w:t>
      </w:r>
      <w:bookmarkEnd w:id="0"/>
      <w:r>
        <w:t xml:space="preserve"> – Word versie</w:t>
      </w:r>
    </w:p>
    <w:p w14:paraId="6C88CFF6" w14:textId="77777777" w:rsidR="00172EE1" w:rsidRDefault="00172EE1" w:rsidP="00172EE1">
      <w:pPr>
        <w:rPr>
          <w:b/>
          <w:color w:val="222222"/>
        </w:rPr>
      </w:pPr>
      <w:r w:rsidRPr="004F54CB">
        <w:rPr>
          <w:b/>
          <w:color w:val="222222"/>
        </w:rPr>
        <w:t xml:space="preserve">Gegevens </w:t>
      </w:r>
      <w:r>
        <w:rPr>
          <w:b/>
          <w:color w:val="222222"/>
        </w:rPr>
        <w:t>contactpersoon</w:t>
      </w:r>
    </w:p>
    <w:tbl>
      <w:tblPr>
        <w:tblStyle w:val="Tabelraster"/>
        <w:tblW w:w="0" w:type="auto"/>
        <w:tblLook w:val="04A0" w:firstRow="1" w:lastRow="0" w:firstColumn="1" w:lastColumn="0" w:noHBand="0" w:noVBand="1"/>
      </w:tblPr>
      <w:tblGrid>
        <w:gridCol w:w="2547"/>
        <w:gridCol w:w="5152"/>
      </w:tblGrid>
      <w:tr w:rsidR="00172EE1" w:rsidRPr="00172EE1" w14:paraId="2E54B8AC" w14:textId="77777777" w:rsidTr="00AE5FF1">
        <w:trPr>
          <w:cnfStyle w:val="100000000000" w:firstRow="1" w:lastRow="0" w:firstColumn="0" w:lastColumn="0" w:oddVBand="0" w:evenVBand="0" w:oddHBand="0" w:evenHBand="0" w:firstRowFirstColumn="0" w:firstRowLastColumn="0" w:lastRowFirstColumn="0" w:lastRowLastColumn="0"/>
        </w:trPr>
        <w:tc>
          <w:tcPr>
            <w:tcW w:w="2547" w:type="dxa"/>
          </w:tcPr>
          <w:p w14:paraId="579F0F98" w14:textId="77777777" w:rsidR="00172EE1" w:rsidRPr="00172EE1" w:rsidRDefault="00172EE1" w:rsidP="00AE5FF1">
            <w:pPr>
              <w:rPr>
                <w:rFonts w:asciiTheme="minorHAnsi" w:hAnsiTheme="minorHAnsi"/>
                <w:color w:val="222222"/>
                <w:sz w:val="18"/>
              </w:rPr>
            </w:pPr>
            <w:r w:rsidRPr="00172EE1">
              <w:rPr>
                <w:rFonts w:asciiTheme="minorHAnsi" w:hAnsiTheme="minorHAnsi"/>
                <w:color w:val="222222"/>
                <w:sz w:val="18"/>
              </w:rPr>
              <w:t>Naam:</w:t>
            </w:r>
          </w:p>
        </w:tc>
        <w:tc>
          <w:tcPr>
            <w:tcW w:w="5152" w:type="dxa"/>
          </w:tcPr>
          <w:p w14:paraId="0C26248C" w14:textId="77777777" w:rsidR="00172EE1" w:rsidRPr="00172EE1" w:rsidRDefault="00172EE1" w:rsidP="00AE5FF1">
            <w:pPr>
              <w:rPr>
                <w:rFonts w:asciiTheme="minorHAnsi" w:hAnsiTheme="minorHAnsi"/>
                <w:b w:val="0"/>
                <w:color w:val="222222"/>
                <w:sz w:val="18"/>
              </w:rPr>
            </w:pPr>
          </w:p>
        </w:tc>
      </w:tr>
      <w:tr w:rsidR="00172EE1" w:rsidRPr="00172EE1" w14:paraId="0115CD21" w14:textId="77777777" w:rsidTr="00AE5FF1">
        <w:tc>
          <w:tcPr>
            <w:tcW w:w="2547" w:type="dxa"/>
          </w:tcPr>
          <w:p w14:paraId="033D5F9A" w14:textId="77777777" w:rsidR="00172EE1" w:rsidRPr="00172EE1" w:rsidRDefault="00172EE1" w:rsidP="00AE5FF1">
            <w:pPr>
              <w:rPr>
                <w:rFonts w:asciiTheme="minorHAnsi" w:hAnsiTheme="minorHAnsi"/>
                <w:color w:val="222222"/>
                <w:sz w:val="18"/>
              </w:rPr>
            </w:pPr>
            <w:r w:rsidRPr="00172EE1">
              <w:rPr>
                <w:rFonts w:asciiTheme="minorHAnsi" w:hAnsiTheme="minorHAnsi"/>
                <w:color w:val="222222"/>
                <w:sz w:val="18"/>
              </w:rPr>
              <w:t>Organisatie:</w:t>
            </w:r>
          </w:p>
        </w:tc>
        <w:tc>
          <w:tcPr>
            <w:tcW w:w="5152" w:type="dxa"/>
          </w:tcPr>
          <w:p w14:paraId="64894480" w14:textId="77777777" w:rsidR="00172EE1" w:rsidRPr="00172EE1" w:rsidRDefault="00172EE1" w:rsidP="00AE5FF1">
            <w:pPr>
              <w:rPr>
                <w:rFonts w:asciiTheme="minorHAnsi" w:hAnsiTheme="minorHAnsi"/>
                <w:b/>
                <w:color w:val="222222"/>
                <w:sz w:val="18"/>
              </w:rPr>
            </w:pPr>
          </w:p>
        </w:tc>
      </w:tr>
      <w:tr w:rsidR="00172EE1" w:rsidRPr="00172EE1" w14:paraId="47AA169E" w14:textId="77777777" w:rsidTr="00AE5FF1">
        <w:tc>
          <w:tcPr>
            <w:tcW w:w="2547" w:type="dxa"/>
          </w:tcPr>
          <w:p w14:paraId="3C6B2150" w14:textId="77777777" w:rsidR="00172EE1" w:rsidRPr="00172EE1" w:rsidRDefault="00172EE1" w:rsidP="00AE5FF1">
            <w:pPr>
              <w:rPr>
                <w:rFonts w:asciiTheme="minorHAnsi" w:hAnsiTheme="minorHAnsi"/>
                <w:color w:val="222222"/>
                <w:sz w:val="18"/>
              </w:rPr>
            </w:pPr>
            <w:r w:rsidRPr="00172EE1">
              <w:rPr>
                <w:rFonts w:asciiTheme="minorHAnsi" w:hAnsiTheme="minorHAnsi"/>
                <w:color w:val="222222"/>
                <w:sz w:val="18"/>
              </w:rPr>
              <w:t>Functie:</w:t>
            </w:r>
          </w:p>
        </w:tc>
        <w:tc>
          <w:tcPr>
            <w:tcW w:w="5152" w:type="dxa"/>
          </w:tcPr>
          <w:p w14:paraId="74E9C7FC" w14:textId="77777777" w:rsidR="00172EE1" w:rsidRPr="00172EE1" w:rsidRDefault="00172EE1" w:rsidP="00AE5FF1">
            <w:pPr>
              <w:rPr>
                <w:rFonts w:asciiTheme="minorHAnsi" w:hAnsiTheme="minorHAnsi"/>
                <w:b/>
                <w:color w:val="222222"/>
                <w:sz w:val="18"/>
              </w:rPr>
            </w:pPr>
          </w:p>
        </w:tc>
      </w:tr>
      <w:tr w:rsidR="00172EE1" w:rsidRPr="00172EE1" w14:paraId="1A926AA5" w14:textId="77777777" w:rsidTr="00AE5FF1">
        <w:tc>
          <w:tcPr>
            <w:tcW w:w="2547" w:type="dxa"/>
          </w:tcPr>
          <w:p w14:paraId="63327FD7" w14:textId="77777777" w:rsidR="00172EE1" w:rsidRPr="00172EE1" w:rsidRDefault="00172EE1" w:rsidP="00AE5FF1">
            <w:pPr>
              <w:rPr>
                <w:rFonts w:asciiTheme="minorHAnsi" w:hAnsiTheme="minorHAnsi"/>
                <w:color w:val="222222"/>
                <w:sz w:val="18"/>
              </w:rPr>
            </w:pPr>
            <w:r w:rsidRPr="00172EE1">
              <w:rPr>
                <w:rFonts w:asciiTheme="minorHAnsi" w:hAnsiTheme="minorHAnsi"/>
                <w:color w:val="222222"/>
                <w:sz w:val="18"/>
              </w:rPr>
              <w:t>E-mailadres:</w:t>
            </w:r>
          </w:p>
        </w:tc>
        <w:tc>
          <w:tcPr>
            <w:tcW w:w="5152" w:type="dxa"/>
          </w:tcPr>
          <w:p w14:paraId="235F5025" w14:textId="77777777" w:rsidR="00172EE1" w:rsidRPr="00172EE1" w:rsidRDefault="00172EE1" w:rsidP="00AE5FF1">
            <w:pPr>
              <w:rPr>
                <w:rFonts w:asciiTheme="minorHAnsi" w:hAnsiTheme="minorHAnsi"/>
                <w:b/>
                <w:color w:val="222222"/>
                <w:sz w:val="18"/>
              </w:rPr>
            </w:pPr>
          </w:p>
        </w:tc>
      </w:tr>
      <w:tr w:rsidR="00172EE1" w:rsidRPr="00172EE1" w14:paraId="7CAD4949" w14:textId="77777777" w:rsidTr="00AE5FF1">
        <w:tc>
          <w:tcPr>
            <w:tcW w:w="2547" w:type="dxa"/>
          </w:tcPr>
          <w:p w14:paraId="7E11EF30" w14:textId="77777777" w:rsidR="00172EE1" w:rsidRPr="00172EE1" w:rsidRDefault="00172EE1" w:rsidP="00AE5FF1">
            <w:pPr>
              <w:rPr>
                <w:rFonts w:asciiTheme="minorHAnsi" w:hAnsiTheme="minorHAnsi"/>
                <w:color w:val="222222"/>
                <w:sz w:val="18"/>
              </w:rPr>
            </w:pPr>
            <w:r w:rsidRPr="00172EE1">
              <w:rPr>
                <w:rFonts w:asciiTheme="minorHAnsi" w:hAnsiTheme="minorHAnsi"/>
                <w:color w:val="222222"/>
                <w:sz w:val="18"/>
              </w:rPr>
              <w:t>Telefoonnummer:</w:t>
            </w:r>
          </w:p>
        </w:tc>
        <w:tc>
          <w:tcPr>
            <w:tcW w:w="5152" w:type="dxa"/>
          </w:tcPr>
          <w:p w14:paraId="11120DEF" w14:textId="77777777" w:rsidR="00172EE1" w:rsidRPr="00172EE1" w:rsidRDefault="00172EE1" w:rsidP="00AE5FF1">
            <w:pPr>
              <w:rPr>
                <w:rFonts w:asciiTheme="minorHAnsi" w:hAnsiTheme="minorHAnsi"/>
                <w:b/>
                <w:color w:val="222222"/>
                <w:sz w:val="18"/>
              </w:rPr>
            </w:pPr>
          </w:p>
        </w:tc>
      </w:tr>
    </w:tbl>
    <w:p w14:paraId="1EE16FF4" w14:textId="77777777" w:rsidR="00172EE1" w:rsidRPr="00172EE1" w:rsidRDefault="00172EE1" w:rsidP="00172EE1">
      <w:pPr>
        <w:rPr>
          <w:rFonts w:asciiTheme="minorHAnsi" w:hAnsiTheme="minorHAnsi"/>
          <w:b/>
          <w:color w:val="222222"/>
        </w:rPr>
      </w:pPr>
    </w:p>
    <w:tbl>
      <w:tblPr>
        <w:tblStyle w:val="Tabelraster"/>
        <w:tblW w:w="7699" w:type="dxa"/>
        <w:tblLook w:val="04A0" w:firstRow="1" w:lastRow="0" w:firstColumn="1" w:lastColumn="0" w:noHBand="0" w:noVBand="1"/>
      </w:tblPr>
      <w:tblGrid>
        <w:gridCol w:w="2475"/>
        <w:gridCol w:w="5224"/>
      </w:tblGrid>
      <w:tr w:rsidR="00172EE1" w:rsidRPr="00172EE1" w14:paraId="26A0C462" w14:textId="77777777" w:rsidTr="00AE5FF1">
        <w:trPr>
          <w:cnfStyle w:val="100000000000" w:firstRow="1" w:lastRow="0" w:firstColumn="0" w:lastColumn="0" w:oddVBand="0" w:evenVBand="0" w:oddHBand="0" w:evenHBand="0" w:firstRowFirstColumn="0" w:firstRowLastColumn="0" w:lastRowFirstColumn="0" w:lastRowLastColumn="0"/>
        </w:trPr>
        <w:tc>
          <w:tcPr>
            <w:tcW w:w="2475" w:type="dxa"/>
            <w:shd w:val="clear" w:color="auto" w:fill="000000" w:themeFill="text1"/>
          </w:tcPr>
          <w:p w14:paraId="4990B5FD" w14:textId="77777777" w:rsidR="00172EE1" w:rsidRPr="00172EE1" w:rsidRDefault="00172EE1" w:rsidP="00AE5FF1">
            <w:pPr>
              <w:pStyle w:val="Koptekst"/>
              <w:rPr>
                <w:rFonts w:asciiTheme="minorHAnsi" w:hAnsiTheme="minorHAnsi"/>
                <w:color w:val="FFFFFF" w:themeColor="background1"/>
                <w:sz w:val="18"/>
              </w:rPr>
            </w:pPr>
            <w:r w:rsidRPr="00172EE1">
              <w:rPr>
                <w:rFonts w:asciiTheme="minorHAnsi" w:hAnsiTheme="minorHAnsi"/>
                <w:color w:val="FFFFFF" w:themeColor="background1"/>
                <w:sz w:val="18"/>
              </w:rPr>
              <w:t xml:space="preserve">Nr. </w:t>
            </w:r>
          </w:p>
        </w:tc>
        <w:tc>
          <w:tcPr>
            <w:tcW w:w="5224" w:type="dxa"/>
            <w:shd w:val="clear" w:color="auto" w:fill="000000" w:themeFill="text1"/>
            <w:vAlign w:val="center"/>
          </w:tcPr>
          <w:p w14:paraId="4FA2764A" w14:textId="77777777" w:rsidR="00172EE1" w:rsidRPr="00172EE1" w:rsidRDefault="00172EE1" w:rsidP="00AE5FF1">
            <w:pPr>
              <w:pStyle w:val="Koptekst"/>
              <w:rPr>
                <w:rFonts w:asciiTheme="minorHAnsi" w:hAnsiTheme="minorHAnsi"/>
                <w:color w:val="FFFFFF" w:themeColor="background1"/>
                <w:sz w:val="18"/>
              </w:rPr>
            </w:pPr>
            <w:r w:rsidRPr="00172EE1">
              <w:rPr>
                <w:rFonts w:asciiTheme="minorHAnsi" w:hAnsiTheme="minorHAnsi"/>
                <w:color w:val="FFFFFF" w:themeColor="background1"/>
                <w:sz w:val="18"/>
              </w:rPr>
              <w:t>Vraag:</w:t>
            </w:r>
          </w:p>
        </w:tc>
      </w:tr>
      <w:tr w:rsidR="00172EE1" w:rsidRPr="00172EE1" w14:paraId="55B57546" w14:textId="77777777" w:rsidTr="00AE5FF1">
        <w:trPr>
          <w:trHeight w:val="575"/>
        </w:trPr>
        <w:tc>
          <w:tcPr>
            <w:tcW w:w="2475" w:type="dxa"/>
            <w:shd w:val="clear" w:color="auto" w:fill="BFBFBF" w:themeFill="background1" w:themeFillShade="BF"/>
          </w:tcPr>
          <w:p w14:paraId="009AB2BB"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1.</w:t>
            </w:r>
          </w:p>
        </w:tc>
        <w:tc>
          <w:tcPr>
            <w:tcW w:w="5224" w:type="dxa"/>
            <w:shd w:val="clear" w:color="auto" w:fill="FFFFFF" w:themeFill="background1"/>
          </w:tcPr>
          <w:p w14:paraId="49C75C37" w14:textId="77777777" w:rsidR="00172EE1" w:rsidRPr="00172EE1" w:rsidRDefault="00172EE1" w:rsidP="00AE5FF1">
            <w:pPr>
              <w:rPr>
                <w:rFonts w:asciiTheme="minorHAnsi" w:hAnsiTheme="minorHAnsi"/>
                <w:sz w:val="18"/>
              </w:rPr>
            </w:pPr>
            <w:r w:rsidRPr="00172EE1">
              <w:rPr>
                <w:rFonts w:asciiTheme="minorHAnsi" w:hAnsiTheme="minorHAnsi"/>
                <w:sz w:val="18"/>
              </w:rPr>
              <w:t>Welke risico’s en kansen ziet u om de vernieuwingsopgave MB2.0 o.b.v. een raamovereenkomst met één opdrachtnemer en de beoogde verschillende soorten nadere overeenkomsten te realiseren?</w:t>
            </w:r>
          </w:p>
          <w:p w14:paraId="0029913D" w14:textId="77777777" w:rsidR="00172EE1" w:rsidRPr="00172EE1" w:rsidRDefault="00172EE1" w:rsidP="00AE5FF1">
            <w:pPr>
              <w:spacing w:after="200"/>
              <w:rPr>
                <w:rFonts w:asciiTheme="minorHAnsi" w:hAnsiTheme="minorHAnsi"/>
                <w:i/>
                <w:iCs/>
                <w:sz w:val="18"/>
              </w:rPr>
            </w:pPr>
            <w:r w:rsidRPr="00172EE1">
              <w:rPr>
                <w:rFonts w:asciiTheme="minorHAnsi" w:hAnsiTheme="minorHAnsi"/>
                <w:i/>
                <w:iCs/>
                <w:sz w:val="18"/>
              </w:rPr>
              <w:t>(zie paragraaf 3.2)</w:t>
            </w:r>
          </w:p>
        </w:tc>
      </w:tr>
      <w:tr w:rsidR="00172EE1" w:rsidRPr="00172EE1" w14:paraId="0CF4E6E4" w14:textId="77777777" w:rsidTr="00AE5FF1">
        <w:tc>
          <w:tcPr>
            <w:tcW w:w="7699" w:type="dxa"/>
            <w:gridSpan w:val="2"/>
          </w:tcPr>
          <w:p w14:paraId="2D60ED67"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Beantwoording:</w:t>
            </w:r>
          </w:p>
          <w:p w14:paraId="7A804AA7" w14:textId="77777777" w:rsidR="00172EE1" w:rsidRPr="00172EE1" w:rsidRDefault="00172EE1" w:rsidP="00AE5FF1">
            <w:pPr>
              <w:pStyle w:val="Koptekst"/>
              <w:rPr>
                <w:rFonts w:asciiTheme="minorHAnsi" w:hAnsiTheme="minorHAnsi"/>
                <w:sz w:val="18"/>
              </w:rPr>
            </w:pPr>
          </w:p>
          <w:p w14:paraId="26BCD863" w14:textId="77777777" w:rsidR="00172EE1" w:rsidRPr="00172EE1" w:rsidRDefault="00172EE1" w:rsidP="00AE5FF1">
            <w:pPr>
              <w:pStyle w:val="Koptekst"/>
              <w:rPr>
                <w:rFonts w:asciiTheme="minorHAnsi" w:hAnsiTheme="minorHAnsi"/>
                <w:sz w:val="18"/>
              </w:rPr>
            </w:pPr>
          </w:p>
          <w:p w14:paraId="35C62136" w14:textId="77777777" w:rsidR="00172EE1" w:rsidRPr="00172EE1" w:rsidRDefault="00172EE1" w:rsidP="00AE5FF1">
            <w:pPr>
              <w:pStyle w:val="Koptekst"/>
              <w:rPr>
                <w:rFonts w:asciiTheme="minorHAnsi" w:hAnsiTheme="minorHAnsi"/>
                <w:sz w:val="18"/>
              </w:rPr>
            </w:pPr>
          </w:p>
        </w:tc>
      </w:tr>
      <w:tr w:rsidR="00172EE1" w:rsidRPr="00172EE1" w14:paraId="23E716F3" w14:textId="77777777" w:rsidTr="00AE5FF1">
        <w:tc>
          <w:tcPr>
            <w:tcW w:w="2475" w:type="dxa"/>
            <w:shd w:val="clear" w:color="auto" w:fill="BFBFBF" w:themeFill="background1" w:themeFillShade="BF"/>
          </w:tcPr>
          <w:p w14:paraId="2A4A7D3D"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2.</w:t>
            </w:r>
          </w:p>
        </w:tc>
        <w:tc>
          <w:tcPr>
            <w:tcW w:w="5224" w:type="dxa"/>
            <w:shd w:val="clear" w:color="auto" w:fill="FFFFFF" w:themeFill="background1"/>
          </w:tcPr>
          <w:p w14:paraId="06B360C9" w14:textId="77777777" w:rsidR="00172EE1" w:rsidRPr="00172EE1" w:rsidRDefault="00172EE1" w:rsidP="00AE5FF1">
            <w:pPr>
              <w:rPr>
                <w:rFonts w:asciiTheme="minorHAnsi" w:hAnsiTheme="minorHAnsi"/>
                <w:sz w:val="18"/>
              </w:rPr>
            </w:pPr>
            <w:r w:rsidRPr="00172EE1">
              <w:rPr>
                <w:rFonts w:asciiTheme="minorHAnsi" w:hAnsiTheme="minorHAnsi"/>
                <w:sz w:val="18"/>
              </w:rPr>
              <w:t>Wat vindt u van de voorlopige wijze van prijsvorming voor de verschillende nadere overeenkomsten en welke aandachtspunten en eventuele contractuele condities zou u aan Rijkswaterstaat willen meegeven?</w:t>
            </w:r>
          </w:p>
          <w:p w14:paraId="2A94A768" w14:textId="77777777" w:rsidR="00172EE1" w:rsidRPr="00172EE1" w:rsidRDefault="00172EE1" w:rsidP="00AE5FF1">
            <w:pPr>
              <w:widowControl w:val="0"/>
              <w:rPr>
                <w:rFonts w:asciiTheme="minorHAnsi" w:hAnsiTheme="minorHAnsi" w:cs="Arial"/>
                <w:i/>
                <w:iCs/>
                <w:sz w:val="18"/>
              </w:rPr>
            </w:pPr>
            <w:r w:rsidRPr="00172EE1">
              <w:rPr>
                <w:rFonts w:asciiTheme="minorHAnsi" w:hAnsiTheme="minorHAnsi" w:cs="Arial"/>
                <w:i/>
                <w:iCs/>
                <w:sz w:val="18"/>
              </w:rPr>
              <w:t>(zie paragraaf 3.2.2)</w:t>
            </w:r>
          </w:p>
        </w:tc>
      </w:tr>
      <w:tr w:rsidR="00172EE1" w:rsidRPr="00172EE1" w14:paraId="6D5B9B40" w14:textId="77777777" w:rsidTr="00AE5FF1">
        <w:tc>
          <w:tcPr>
            <w:tcW w:w="7699" w:type="dxa"/>
            <w:gridSpan w:val="2"/>
          </w:tcPr>
          <w:p w14:paraId="73683DC5"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Beantwoording:</w:t>
            </w:r>
          </w:p>
          <w:p w14:paraId="01169213" w14:textId="77777777" w:rsidR="00172EE1" w:rsidRPr="00172EE1" w:rsidRDefault="00172EE1" w:rsidP="00AE5FF1">
            <w:pPr>
              <w:widowControl w:val="0"/>
              <w:rPr>
                <w:rFonts w:asciiTheme="minorHAnsi" w:hAnsiTheme="minorHAnsi" w:cs="Arial"/>
                <w:sz w:val="18"/>
              </w:rPr>
            </w:pPr>
          </w:p>
          <w:p w14:paraId="59EE9EC5" w14:textId="77777777" w:rsidR="00172EE1" w:rsidRPr="00172EE1" w:rsidRDefault="00172EE1" w:rsidP="00AE5FF1">
            <w:pPr>
              <w:widowControl w:val="0"/>
              <w:rPr>
                <w:rFonts w:asciiTheme="minorHAnsi" w:hAnsiTheme="minorHAnsi" w:cs="Arial"/>
                <w:sz w:val="18"/>
              </w:rPr>
            </w:pPr>
          </w:p>
          <w:p w14:paraId="324DCA6E" w14:textId="77777777" w:rsidR="00172EE1" w:rsidRPr="00172EE1" w:rsidRDefault="00172EE1" w:rsidP="00AE5FF1">
            <w:pPr>
              <w:widowControl w:val="0"/>
              <w:rPr>
                <w:rFonts w:asciiTheme="minorHAnsi" w:hAnsiTheme="minorHAnsi" w:cs="Arial"/>
                <w:sz w:val="18"/>
              </w:rPr>
            </w:pPr>
          </w:p>
        </w:tc>
      </w:tr>
      <w:tr w:rsidR="00172EE1" w:rsidRPr="00172EE1" w14:paraId="78319A4F" w14:textId="77777777" w:rsidTr="00AE5FF1">
        <w:tc>
          <w:tcPr>
            <w:tcW w:w="2475" w:type="dxa"/>
            <w:shd w:val="clear" w:color="auto" w:fill="BFBFBF" w:themeFill="background1" w:themeFillShade="BF"/>
          </w:tcPr>
          <w:p w14:paraId="6E5FD66A"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3.</w:t>
            </w:r>
          </w:p>
        </w:tc>
        <w:tc>
          <w:tcPr>
            <w:tcW w:w="5224" w:type="dxa"/>
          </w:tcPr>
          <w:p w14:paraId="6DB19D90" w14:textId="77777777" w:rsidR="00172EE1" w:rsidRPr="00172EE1" w:rsidRDefault="00172EE1" w:rsidP="00AE5FF1">
            <w:pPr>
              <w:rPr>
                <w:rFonts w:asciiTheme="minorHAnsi" w:hAnsiTheme="minorHAnsi"/>
                <w:sz w:val="18"/>
              </w:rPr>
            </w:pPr>
            <w:r w:rsidRPr="00172EE1">
              <w:rPr>
                <w:rFonts w:asciiTheme="minorHAnsi" w:hAnsiTheme="minorHAnsi"/>
                <w:sz w:val="18"/>
              </w:rPr>
              <w:t xml:space="preserve">Is het uw inziens mogelijk om de ontwerpwerkzaamheden vanaf de tweede NOK Object aan het eind van de doorgrondingsfase van de tweede NOK Object met een vaste prijs aan te bieden (prijs voor ontwerpfase)?  </w:t>
            </w:r>
          </w:p>
          <w:p w14:paraId="51F67D4B" w14:textId="77777777" w:rsidR="00172EE1" w:rsidRPr="00172EE1" w:rsidRDefault="00172EE1" w:rsidP="00AE5FF1">
            <w:pPr>
              <w:widowControl w:val="0"/>
              <w:spacing w:line="250" w:lineRule="exact"/>
              <w:rPr>
                <w:rFonts w:asciiTheme="minorHAnsi" w:hAnsiTheme="minorHAnsi" w:cs="Arial"/>
                <w:sz w:val="18"/>
              </w:rPr>
            </w:pPr>
            <w:r w:rsidRPr="00172EE1">
              <w:rPr>
                <w:rFonts w:asciiTheme="minorHAnsi" w:hAnsiTheme="minorHAnsi" w:cs="Arial"/>
                <w:i/>
                <w:iCs/>
                <w:sz w:val="18"/>
              </w:rPr>
              <w:t>(zie paragraaf 3.2.2)</w:t>
            </w:r>
          </w:p>
        </w:tc>
      </w:tr>
      <w:tr w:rsidR="00172EE1" w:rsidRPr="00172EE1" w14:paraId="1E0341A2" w14:textId="77777777" w:rsidTr="00AE5FF1">
        <w:tc>
          <w:tcPr>
            <w:tcW w:w="7699" w:type="dxa"/>
            <w:gridSpan w:val="2"/>
          </w:tcPr>
          <w:p w14:paraId="21F9B067"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Beantwoording:</w:t>
            </w:r>
          </w:p>
          <w:p w14:paraId="02F121E2" w14:textId="77777777" w:rsidR="00172EE1" w:rsidRPr="00172EE1" w:rsidRDefault="00172EE1" w:rsidP="00AE5FF1">
            <w:pPr>
              <w:widowControl w:val="0"/>
              <w:rPr>
                <w:rFonts w:asciiTheme="minorHAnsi" w:hAnsiTheme="minorHAnsi" w:cs="Arial"/>
                <w:sz w:val="18"/>
              </w:rPr>
            </w:pPr>
          </w:p>
          <w:p w14:paraId="77AD92FF" w14:textId="77777777" w:rsidR="00172EE1" w:rsidRPr="00172EE1" w:rsidRDefault="00172EE1" w:rsidP="00AE5FF1">
            <w:pPr>
              <w:widowControl w:val="0"/>
              <w:rPr>
                <w:rFonts w:asciiTheme="minorHAnsi" w:hAnsiTheme="minorHAnsi" w:cs="Arial"/>
                <w:sz w:val="18"/>
              </w:rPr>
            </w:pPr>
          </w:p>
          <w:p w14:paraId="58ED2DCF" w14:textId="77777777" w:rsidR="00172EE1" w:rsidRPr="00172EE1" w:rsidRDefault="00172EE1" w:rsidP="00AE5FF1">
            <w:pPr>
              <w:widowControl w:val="0"/>
              <w:rPr>
                <w:rFonts w:asciiTheme="minorHAnsi" w:hAnsiTheme="minorHAnsi" w:cs="Arial"/>
                <w:sz w:val="18"/>
              </w:rPr>
            </w:pPr>
          </w:p>
        </w:tc>
      </w:tr>
      <w:tr w:rsidR="00172EE1" w:rsidRPr="00172EE1" w14:paraId="332FA40A" w14:textId="77777777" w:rsidTr="00AE5FF1">
        <w:tc>
          <w:tcPr>
            <w:tcW w:w="2475" w:type="dxa"/>
            <w:shd w:val="clear" w:color="auto" w:fill="BFBFBF" w:themeFill="background1" w:themeFillShade="BF"/>
          </w:tcPr>
          <w:p w14:paraId="7DF998BF"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4.</w:t>
            </w:r>
          </w:p>
        </w:tc>
        <w:tc>
          <w:tcPr>
            <w:tcW w:w="5224" w:type="dxa"/>
          </w:tcPr>
          <w:p w14:paraId="6B65E0BA" w14:textId="77777777" w:rsidR="00172EE1" w:rsidRPr="00172EE1" w:rsidRDefault="00172EE1" w:rsidP="00AE5FF1">
            <w:pPr>
              <w:rPr>
                <w:rFonts w:asciiTheme="minorHAnsi" w:hAnsiTheme="minorHAnsi"/>
                <w:sz w:val="18"/>
              </w:rPr>
            </w:pPr>
            <w:r w:rsidRPr="00172EE1">
              <w:rPr>
                <w:rFonts w:asciiTheme="minorHAnsi" w:hAnsiTheme="minorHAnsi"/>
                <w:sz w:val="18"/>
              </w:rPr>
              <w:t>Acht u het mogelijk om een prijselement in te richten voor de NOK MJO (instandhouding) in de aanbesteding en zo ja, op welke manier zou Rijkswaterstaat dit prijselement kunnen vormgeven?</w:t>
            </w:r>
          </w:p>
          <w:p w14:paraId="3E6B3DD3" w14:textId="77777777" w:rsidR="00172EE1" w:rsidRPr="00172EE1" w:rsidRDefault="00172EE1" w:rsidP="00AE5FF1">
            <w:pPr>
              <w:widowControl w:val="0"/>
              <w:spacing w:line="250" w:lineRule="exact"/>
              <w:rPr>
                <w:rFonts w:asciiTheme="minorHAnsi" w:hAnsiTheme="minorHAnsi" w:cs="Arial"/>
                <w:sz w:val="18"/>
              </w:rPr>
            </w:pPr>
            <w:r w:rsidRPr="00172EE1">
              <w:rPr>
                <w:rFonts w:asciiTheme="minorHAnsi" w:hAnsiTheme="minorHAnsi" w:cs="Arial"/>
                <w:i/>
                <w:iCs/>
                <w:sz w:val="18"/>
              </w:rPr>
              <w:t>(zie paragraaf 3.2.2)</w:t>
            </w:r>
          </w:p>
        </w:tc>
      </w:tr>
      <w:tr w:rsidR="00172EE1" w:rsidRPr="00172EE1" w14:paraId="05EA92AD" w14:textId="77777777" w:rsidTr="00AE5FF1">
        <w:tc>
          <w:tcPr>
            <w:tcW w:w="7699" w:type="dxa"/>
            <w:gridSpan w:val="2"/>
          </w:tcPr>
          <w:p w14:paraId="45B4EC0C"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 xml:space="preserve">Beantwoording: </w:t>
            </w:r>
          </w:p>
          <w:p w14:paraId="48D06F16" w14:textId="77777777" w:rsidR="00172EE1" w:rsidRPr="00172EE1" w:rsidRDefault="00172EE1" w:rsidP="00AE5FF1">
            <w:pPr>
              <w:widowControl w:val="0"/>
              <w:rPr>
                <w:rFonts w:asciiTheme="minorHAnsi" w:hAnsiTheme="minorHAnsi" w:cs="Arial"/>
                <w:sz w:val="18"/>
              </w:rPr>
            </w:pPr>
          </w:p>
          <w:p w14:paraId="7F4279F4" w14:textId="77777777" w:rsidR="00172EE1" w:rsidRPr="00172EE1" w:rsidRDefault="00172EE1" w:rsidP="00AE5FF1">
            <w:pPr>
              <w:widowControl w:val="0"/>
              <w:rPr>
                <w:rFonts w:asciiTheme="minorHAnsi" w:hAnsiTheme="minorHAnsi" w:cs="Arial"/>
                <w:sz w:val="18"/>
              </w:rPr>
            </w:pPr>
          </w:p>
          <w:p w14:paraId="344D731D" w14:textId="77777777" w:rsidR="00172EE1" w:rsidRPr="00172EE1" w:rsidRDefault="00172EE1" w:rsidP="00AE5FF1">
            <w:pPr>
              <w:widowControl w:val="0"/>
              <w:rPr>
                <w:rFonts w:asciiTheme="minorHAnsi" w:hAnsiTheme="minorHAnsi" w:cs="Arial"/>
                <w:sz w:val="18"/>
              </w:rPr>
            </w:pPr>
          </w:p>
          <w:p w14:paraId="1A45E18D" w14:textId="77777777" w:rsidR="00172EE1" w:rsidRPr="00172EE1" w:rsidRDefault="00172EE1" w:rsidP="00AE5FF1">
            <w:pPr>
              <w:widowControl w:val="0"/>
              <w:rPr>
                <w:rFonts w:asciiTheme="minorHAnsi" w:hAnsiTheme="minorHAnsi" w:cs="Arial"/>
                <w:sz w:val="18"/>
              </w:rPr>
            </w:pPr>
          </w:p>
        </w:tc>
      </w:tr>
      <w:tr w:rsidR="00172EE1" w:rsidRPr="00172EE1" w14:paraId="037F36B6" w14:textId="77777777" w:rsidTr="00AE5FF1">
        <w:tc>
          <w:tcPr>
            <w:tcW w:w="2475" w:type="dxa"/>
            <w:shd w:val="clear" w:color="auto" w:fill="BFBFBF" w:themeFill="background1" w:themeFillShade="BF"/>
          </w:tcPr>
          <w:p w14:paraId="1309B005"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5.</w:t>
            </w:r>
          </w:p>
        </w:tc>
        <w:tc>
          <w:tcPr>
            <w:tcW w:w="5224" w:type="dxa"/>
          </w:tcPr>
          <w:p w14:paraId="75B279FE" w14:textId="77777777" w:rsidR="00172EE1" w:rsidRPr="00172EE1" w:rsidRDefault="00172EE1" w:rsidP="00AE5FF1">
            <w:pPr>
              <w:rPr>
                <w:rFonts w:asciiTheme="minorHAnsi" w:hAnsiTheme="minorHAnsi"/>
                <w:sz w:val="18"/>
              </w:rPr>
            </w:pPr>
            <w:r w:rsidRPr="00172EE1">
              <w:rPr>
                <w:rFonts w:asciiTheme="minorHAnsi" w:hAnsiTheme="minorHAnsi"/>
                <w:sz w:val="18"/>
              </w:rPr>
              <w:t>Wat vindt u van de rol en verantwoordelijkheid van de Opdrachtnemer i.h.k.v. machineveiligheid, fabrikantschap en CE-markering?</w:t>
            </w:r>
          </w:p>
          <w:p w14:paraId="5AFEFEBB" w14:textId="77777777" w:rsidR="00172EE1" w:rsidRPr="00172EE1" w:rsidRDefault="00172EE1" w:rsidP="00AE5FF1">
            <w:pPr>
              <w:widowControl w:val="0"/>
              <w:rPr>
                <w:rFonts w:asciiTheme="minorHAnsi" w:hAnsiTheme="minorHAnsi" w:cs="Arial"/>
                <w:sz w:val="18"/>
              </w:rPr>
            </w:pPr>
            <w:r w:rsidRPr="00172EE1">
              <w:rPr>
                <w:rFonts w:asciiTheme="minorHAnsi" w:hAnsiTheme="minorHAnsi" w:cs="Arial"/>
                <w:i/>
                <w:iCs/>
                <w:sz w:val="18"/>
              </w:rPr>
              <w:t>(zie paragraaf 3.3.1)</w:t>
            </w:r>
          </w:p>
        </w:tc>
      </w:tr>
      <w:tr w:rsidR="00172EE1" w:rsidRPr="00172EE1" w14:paraId="56AA662A" w14:textId="77777777" w:rsidTr="00AE5FF1">
        <w:tc>
          <w:tcPr>
            <w:tcW w:w="7699" w:type="dxa"/>
            <w:gridSpan w:val="2"/>
          </w:tcPr>
          <w:p w14:paraId="42629160"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Beantwoording:</w:t>
            </w:r>
          </w:p>
          <w:p w14:paraId="5A6FDEA0" w14:textId="77777777" w:rsidR="00172EE1" w:rsidRPr="00172EE1" w:rsidRDefault="00172EE1" w:rsidP="00AE5FF1">
            <w:pPr>
              <w:widowControl w:val="0"/>
              <w:rPr>
                <w:rFonts w:asciiTheme="minorHAnsi" w:hAnsiTheme="minorHAnsi" w:cs="Arial"/>
                <w:sz w:val="18"/>
              </w:rPr>
            </w:pPr>
          </w:p>
          <w:p w14:paraId="10BC764C" w14:textId="77777777" w:rsidR="00172EE1" w:rsidRPr="00172EE1" w:rsidRDefault="00172EE1" w:rsidP="00AE5FF1">
            <w:pPr>
              <w:widowControl w:val="0"/>
              <w:rPr>
                <w:rFonts w:asciiTheme="minorHAnsi" w:hAnsiTheme="minorHAnsi" w:cs="Arial"/>
                <w:sz w:val="18"/>
              </w:rPr>
            </w:pPr>
          </w:p>
          <w:p w14:paraId="2912F0BE" w14:textId="77777777" w:rsidR="00172EE1" w:rsidRPr="00172EE1" w:rsidRDefault="00172EE1" w:rsidP="00AE5FF1">
            <w:pPr>
              <w:widowControl w:val="0"/>
              <w:rPr>
                <w:rFonts w:asciiTheme="minorHAnsi" w:hAnsiTheme="minorHAnsi" w:cs="Arial"/>
                <w:sz w:val="18"/>
              </w:rPr>
            </w:pPr>
          </w:p>
        </w:tc>
      </w:tr>
      <w:tr w:rsidR="00172EE1" w:rsidRPr="00172EE1" w14:paraId="2192E4AC" w14:textId="77777777" w:rsidTr="00AE5FF1">
        <w:tc>
          <w:tcPr>
            <w:tcW w:w="2475" w:type="dxa"/>
            <w:shd w:val="clear" w:color="auto" w:fill="BFBFBF" w:themeFill="background1" w:themeFillShade="BF"/>
          </w:tcPr>
          <w:p w14:paraId="621E3B7D"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lastRenderedPageBreak/>
              <w:t xml:space="preserve">6. </w:t>
            </w:r>
          </w:p>
        </w:tc>
        <w:tc>
          <w:tcPr>
            <w:tcW w:w="5224" w:type="dxa"/>
          </w:tcPr>
          <w:p w14:paraId="3CDD0945" w14:textId="77777777" w:rsidR="00172EE1" w:rsidRPr="00172EE1" w:rsidRDefault="00172EE1" w:rsidP="00AE5FF1">
            <w:pPr>
              <w:rPr>
                <w:rFonts w:asciiTheme="minorHAnsi" w:hAnsiTheme="minorHAnsi"/>
                <w:sz w:val="18"/>
              </w:rPr>
            </w:pPr>
            <w:r w:rsidRPr="00172EE1">
              <w:rPr>
                <w:rFonts w:asciiTheme="minorHAnsi" w:hAnsiTheme="minorHAnsi"/>
                <w:sz w:val="18"/>
              </w:rPr>
              <w:t>Welke optie heeft uw voorkeur wat betreft het overdrachtsmoment van de onderhoudsopdrachtnemer naar opdrachtnemer Vernieuwingsopgave MB2.0:</w:t>
            </w:r>
          </w:p>
          <w:p w14:paraId="06B97443" w14:textId="77777777" w:rsidR="00172EE1" w:rsidRPr="00172EE1" w:rsidRDefault="00172EE1" w:rsidP="00AE5FF1">
            <w:pPr>
              <w:rPr>
                <w:rFonts w:asciiTheme="minorHAnsi" w:hAnsiTheme="minorHAnsi"/>
                <w:sz w:val="18"/>
              </w:rPr>
            </w:pPr>
            <w:r w:rsidRPr="00172EE1">
              <w:rPr>
                <w:rFonts w:asciiTheme="minorHAnsi" w:hAnsiTheme="minorHAnsi"/>
                <w:sz w:val="18"/>
              </w:rPr>
              <w:t xml:space="preserve">optie 1 - per complex of </w:t>
            </w:r>
          </w:p>
          <w:p w14:paraId="13ADD9CD" w14:textId="77777777" w:rsidR="00172EE1" w:rsidRPr="00172EE1" w:rsidRDefault="00172EE1" w:rsidP="00AE5FF1">
            <w:pPr>
              <w:rPr>
                <w:rFonts w:asciiTheme="minorHAnsi" w:hAnsiTheme="minorHAnsi"/>
                <w:sz w:val="18"/>
              </w:rPr>
            </w:pPr>
            <w:r w:rsidRPr="00172EE1">
              <w:rPr>
                <w:rFonts w:asciiTheme="minorHAnsi" w:hAnsiTheme="minorHAnsi"/>
                <w:sz w:val="18"/>
              </w:rPr>
              <w:t>optie 2 - per object, en waarom?</w:t>
            </w:r>
          </w:p>
          <w:p w14:paraId="0F894E70" w14:textId="77777777" w:rsidR="00172EE1" w:rsidRPr="00172EE1" w:rsidRDefault="00172EE1" w:rsidP="00AE5FF1">
            <w:pPr>
              <w:widowControl w:val="0"/>
              <w:rPr>
                <w:rFonts w:asciiTheme="minorHAnsi" w:hAnsiTheme="minorHAnsi" w:cs="Arial"/>
                <w:sz w:val="18"/>
              </w:rPr>
            </w:pPr>
            <w:r w:rsidRPr="00172EE1">
              <w:rPr>
                <w:rFonts w:asciiTheme="minorHAnsi" w:hAnsiTheme="minorHAnsi" w:cs="Arial"/>
                <w:i/>
                <w:iCs/>
                <w:sz w:val="18"/>
              </w:rPr>
              <w:t>(zie paragraaf 3.3.2)</w:t>
            </w:r>
          </w:p>
        </w:tc>
      </w:tr>
      <w:tr w:rsidR="00172EE1" w:rsidRPr="00172EE1" w14:paraId="21D5EBC8" w14:textId="77777777" w:rsidTr="00AE5FF1">
        <w:tc>
          <w:tcPr>
            <w:tcW w:w="7699" w:type="dxa"/>
            <w:gridSpan w:val="2"/>
          </w:tcPr>
          <w:p w14:paraId="1B5B66FD"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Beantwoording:</w:t>
            </w:r>
          </w:p>
          <w:p w14:paraId="1C8ABCD9" w14:textId="77777777" w:rsidR="00172EE1" w:rsidRPr="00172EE1" w:rsidRDefault="00172EE1" w:rsidP="00AE5FF1">
            <w:pPr>
              <w:widowControl w:val="0"/>
              <w:rPr>
                <w:rFonts w:asciiTheme="minorHAnsi" w:hAnsiTheme="minorHAnsi" w:cs="Arial"/>
                <w:sz w:val="18"/>
              </w:rPr>
            </w:pPr>
          </w:p>
          <w:p w14:paraId="117B8882" w14:textId="77777777" w:rsidR="00172EE1" w:rsidRPr="00172EE1" w:rsidRDefault="00172EE1" w:rsidP="00AE5FF1">
            <w:pPr>
              <w:widowControl w:val="0"/>
              <w:rPr>
                <w:rFonts w:asciiTheme="minorHAnsi" w:hAnsiTheme="minorHAnsi" w:cs="Arial"/>
                <w:sz w:val="18"/>
              </w:rPr>
            </w:pPr>
          </w:p>
          <w:p w14:paraId="4B309521" w14:textId="77777777" w:rsidR="00172EE1" w:rsidRPr="00172EE1" w:rsidRDefault="00172EE1" w:rsidP="00AE5FF1">
            <w:pPr>
              <w:widowControl w:val="0"/>
              <w:rPr>
                <w:rFonts w:asciiTheme="minorHAnsi" w:hAnsiTheme="minorHAnsi" w:cs="Arial"/>
                <w:sz w:val="18"/>
              </w:rPr>
            </w:pPr>
          </w:p>
        </w:tc>
      </w:tr>
      <w:tr w:rsidR="00172EE1" w:rsidRPr="00172EE1" w14:paraId="59F82C9C" w14:textId="77777777" w:rsidTr="00AE5FF1">
        <w:tc>
          <w:tcPr>
            <w:tcW w:w="2475" w:type="dxa"/>
            <w:shd w:val="clear" w:color="auto" w:fill="BFBFBF" w:themeFill="background1" w:themeFillShade="BF"/>
          </w:tcPr>
          <w:p w14:paraId="26C31480"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7.</w:t>
            </w:r>
          </w:p>
        </w:tc>
        <w:tc>
          <w:tcPr>
            <w:tcW w:w="5224" w:type="dxa"/>
          </w:tcPr>
          <w:p w14:paraId="24F638DC" w14:textId="77777777" w:rsidR="00172EE1" w:rsidRPr="00172EE1" w:rsidRDefault="00172EE1" w:rsidP="00AE5FF1">
            <w:pPr>
              <w:rPr>
                <w:rFonts w:asciiTheme="minorHAnsi" w:hAnsiTheme="minorHAnsi"/>
                <w:sz w:val="18"/>
              </w:rPr>
            </w:pPr>
            <w:r w:rsidRPr="00172EE1">
              <w:rPr>
                <w:rFonts w:asciiTheme="minorHAnsi" w:hAnsiTheme="minorHAnsi"/>
                <w:sz w:val="18"/>
              </w:rPr>
              <w:t>Zijn er wat u betreft nog zaken die u Rijkswaterstaat wilt meegeven in de verdere voorbereiding van de uitvraag?</w:t>
            </w:r>
          </w:p>
          <w:p w14:paraId="14F018E8" w14:textId="77777777" w:rsidR="00172EE1" w:rsidRPr="00172EE1" w:rsidRDefault="00172EE1" w:rsidP="00AE5FF1">
            <w:pPr>
              <w:widowControl w:val="0"/>
              <w:rPr>
                <w:rFonts w:asciiTheme="minorHAnsi" w:hAnsiTheme="minorHAnsi" w:cs="Arial"/>
                <w:sz w:val="18"/>
              </w:rPr>
            </w:pPr>
          </w:p>
        </w:tc>
      </w:tr>
      <w:tr w:rsidR="00172EE1" w:rsidRPr="00172EE1" w14:paraId="4247A989" w14:textId="77777777" w:rsidTr="00AE5FF1">
        <w:tc>
          <w:tcPr>
            <w:tcW w:w="7699" w:type="dxa"/>
            <w:gridSpan w:val="2"/>
          </w:tcPr>
          <w:p w14:paraId="20D43C95" w14:textId="77777777" w:rsidR="00172EE1" w:rsidRPr="00172EE1" w:rsidRDefault="00172EE1" w:rsidP="00AE5FF1">
            <w:pPr>
              <w:pStyle w:val="Koptekst"/>
              <w:rPr>
                <w:rFonts w:asciiTheme="minorHAnsi" w:hAnsiTheme="minorHAnsi"/>
                <w:sz w:val="18"/>
              </w:rPr>
            </w:pPr>
            <w:r w:rsidRPr="00172EE1">
              <w:rPr>
                <w:rFonts w:asciiTheme="minorHAnsi" w:hAnsiTheme="minorHAnsi"/>
                <w:sz w:val="18"/>
              </w:rPr>
              <w:t>Beantwoording:</w:t>
            </w:r>
          </w:p>
          <w:p w14:paraId="0924E6CA" w14:textId="77777777" w:rsidR="00172EE1" w:rsidRPr="00172EE1" w:rsidRDefault="00172EE1" w:rsidP="00AE5FF1">
            <w:pPr>
              <w:widowControl w:val="0"/>
              <w:rPr>
                <w:rFonts w:asciiTheme="minorHAnsi" w:hAnsiTheme="minorHAnsi" w:cs="Arial"/>
                <w:sz w:val="18"/>
              </w:rPr>
            </w:pPr>
          </w:p>
          <w:p w14:paraId="67B691DF" w14:textId="77777777" w:rsidR="00172EE1" w:rsidRPr="00172EE1" w:rsidRDefault="00172EE1" w:rsidP="00AE5FF1">
            <w:pPr>
              <w:widowControl w:val="0"/>
              <w:rPr>
                <w:rFonts w:asciiTheme="minorHAnsi" w:hAnsiTheme="minorHAnsi" w:cs="Arial"/>
                <w:sz w:val="18"/>
              </w:rPr>
            </w:pPr>
          </w:p>
          <w:p w14:paraId="62070495" w14:textId="77777777" w:rsidR="00172EE1" w:rsidRPr="00172EE1" w:rsidRDefault="00172EE1" w:rsidP="00AE5FF1">
            <w:pPr>
              <w:widowControl w:val="0"/>
              <w:rPr>
                <w:rFonts w:asciiTheme="minorHAnsi" w:hAnsiTheme="minorHAnsi" w:cs="Arial"/>
                <w:sz w:val="18"/>
              </w:rPr>
            </w:pPr>
          </w:p>
        </w:tc>
      </w:tr>
    </w:tbl>
    <w:p w14:paraId="2DA454BE" w14:textId="77777777" w:rsidR="003F5EB0" w:rsidRPr="00172EE1" w:rsidRDefault="003F5EB0" w:rsidP="00172EE1"/>
    <w:sectPr w:rsidR="003F5EB0" w:rsidRPr="00172EE1"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C6FA" w14:textId="77777777" w:rsidR="00AA3F88" w:rsidRDefault="00AA3F88" w:rsidP="0088501B">
      <w:r>
        <w:separator/>
      </w:r>
    </w:p>
  </w:endnote>
  <w:endnote w:type="continuationSeparator" w:id="0">
    <w:p w14:paraId="29DFA0B9" w14:textId="77777777" w:rsidR="00AA3F88" w:rsidRDefault="00AA3F8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A35B7" w14:textId="77777777" w:rsidR="00AA3F88" w:rsidRDefault="00AA3F88" w:rsidP="0088501B">
      <w:r>
        <w:separator/>
      </w:r>
    </w:p>
  </w:footnote>
  <w:footnote w:type="continuationSeparator" w:id="0">
    <w:p w14:paraId="69F149D3" w14:textId="77777777" w:rsidR="00AA3F88" w:rsidRDefault="00AA3F88"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D422E" w14:textId="77777777" w:rsidR="00172EE1" w:rsidRDefault="00172EE1" w:rsidP="00172EE1">
    <w:pPr>
      <w:pStyle w:val="RapportKoptekst"/>
    </w:pPr>
    <w:r>
      <w:fldChar w:fldCharType="begin"/>
    </w:r>
    <w:r>
      <w:instrText>DOCPROPERTY  "Rubricering"  \* MERGEFORMAT</w:instrText>
    </w:r>
    <w:r>
      <w:fldChar w:fldCharType="separate"/>
    </w:r>
    <w:r>
      <w:t>RWS INFORMATIE</w:t>
    </w:r>
    <w:r>
      <w:fldChar w:fldCharType="end"/>
    </w:r>
    <w:r>
      <w:t xml:space="preserve"> | Definitief | Marktconsultatiedocument | 31121609 Vernieuwen Bediening en besturing Maasobjecten  </w:t>
    </w:r>
  </w:p>
  <w:p w14:paraId="7E4612F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2A239B40"/>
    <w:multiLevelType w:val="multilevel"/>
    <w:tmpl w:val="39289C7C"/>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2136100527">
    <w:abstractNumId w:val="9"/>
  </w:num>
  <w:num w:numId="2" w16cid:durableId="598370819">
    <w:abstractNumId w:val="11"/>
  </w:num>
  <w:num w:numId="3" w16cid:durableId="884175286">
    <w:abstractNumId w:val="28"/>
  </w:num>
  <w:num w:numId="4" w16cid:durableId="1447499881">
    <w:abstractNumId w:val="10"/>
  </w:num>
  <w:num w:numId="5" w16cid:durableId="1853687427">
    <w:abstractNumId w:val="15"/>
  </w:num>
  <w:num w:numId="6" w16cid:durableId="1737707507">
    <w:abstractNumId w:val="19"/>
  </w:num>
  <w:num w:numId="7" w16cid:durableId="1161509620">
    <w:abstractNumId w:val="2"/>
  </w:num>
  <w:num w:numId="8" w16cid:durableId="1170557224">
    <w:abstractNumId w:val="1"/>
  </w:num>
  <w:num w:numId="9" w16cid:durableId="1169446561">
    <w:abstractNumId w:val="0"/>
  </w:num>
  <w:num w:numId="10" w16cid:durableId="261838501">
    <w:abstractNumId w:val="7"/>
  </w:num>
  <w:num w:numId="11" w16cid:durableId="957681385">
    <w:abstractNumId w:val="5"/>
  </w:num>
  <w:num w:numId="12" w16cid:durableId="80957150">
    <w:abstractNumId w:val="5"/>
  </w:num>
  <w:num w:numId="13" w16cid:durableId="1315331232">
    <w:abstractNumId w:val="29"/>
  </w:num>
  <w:num w:numId="14" w16cid:durableId="784621152">
    <w:abstractNumId w:val="3"/>
  </w:num>
  <w:num w:numId="15" w16cid:durableId="1284310792">
    <w:abstractNumId w:val="16"/>
  </w:num>
  <w:num w:numId="16" w16cid:durableId="1228299845">
    <w:abstractNumId w:val="23"/>
  </w:num>
  <w:num w:numId="17" w16cid:durableId="342441967">
    <w:abstractNumId w:val="8"/>
  </w:num>
  <w:num w:numId="18" w16cid:durableId="1090733119">
    <w:abstractNumId w:val="20"/>
  </w:num>
  <w:num w:numId="19" w16cid:durableId="1664502267">
    <w:abstractNumId w:val="30"/>
  </w:num>
  <w:num w:numId="20" w16cid:durableId="629241180">
    <w:abstractNumId w:val="12"/>
  </w:num>
  <w:num w:numId="21" w16cid:durableId="1111437403">
    <w:abstractNumId w:val="22"/>
  </w:num>
  <w:num w:numId="22" w16cid:durableId="1377394555">
    <w:abstractNumId w:val="25"/>
  </w:num>
  <w:num w:numId="23" w16cid:durableId="1419865143">
    <w:abstractNumId w:val="18"/>
  </w:num>
  <w:num w:numId="24" w16cid:durableId="1916668463">
    <w:abstractNumId w:val="27"/>
  </w:num>
  <w:num w:numId="25" w16cid:durableId="1280915285">
    <w:abstractNumId w:val="26"/>
  </w:num>
  <w:num w:numId="26" w16cid:durableId="990017588">
    <w:abstractNumId w:val="6"/>
  </w:num>
  <w:num w:numId="27" w16cid:durableId="516114166">
    <w:abstractNumId w:val="14"/>
  </w:num>
  <w:num w:numId="28" w16cid:durableId="1128011384">
    <w:abstractNumId w:val="21"/>
  </w:num>
  <w:num w:numId="29" w16cid:durableId="572471603">
    <w:abstractNumId w:val="4"/>
  </w:num>
  <w:num w:numId="30" w16cid:durableId="1635521822">
    <w:abstractNumId w:val="13"/>
  </w:num>
  <w:num w:numId="31" w16cid:durableId="1801342215">
    <w:abstractNumId w:val="24"/>
  </w:num>
  <w:num w:numId="32" w16cid:durableId="1459185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88"/>
    <w:rsid w:val="00043163"/>
    <w:rsid w:val="00056D70"/>
    <w:rsid w:val="000B3F94"/>
    <w:rsid w:val="000E1F3B"/>
    <w:rsid w:val="00172EE1"/>
    <w:rsid w:val="00173156"/>
    <w:rsid w:val="001D6F03"/>
    <w:rsid w:val="002345A7"/>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C7761"/>
    <w:rsid w:val="005D2CF1"/>
    <w:rsid w:val="005E046F"/>
    <w:rsid w:val="006006F5"/>
    <w:rsid w:val="00650A9B"/>
    <w:rsid w:val="006C51DF"/>
    <w:rsid w:val="006D2E66"/>
    <w:rsid w:val="006F42D7"/>
    <w:rsid w:val="007435A7"/>
    <w:rsid w:val="007F4AEA"/>
    <w:rsid w:val="0088386A"/>
    <w:rsid w:val="0088501B"/>
    <w:rsid w:val="008D2753"/>
    <w:rsid w:val="008E3581"/>
    <w:rsid w:val="00905289"/>
    <w:rsid w:val="00954775"/>
    <w:rsid w:val="009C5CF5"/>
    <w:rsid w:val="00A32591"/>
    <w:rsid w:val="00A77ABF"/>
    <w:rsid w:val="00A863E9"/>
    <w:rsid w:val="00AA3F88"/>
    <w:rsid w:val="00B022C4"/>
    <w:rsid w:val="00B559E9"/>
    <w:rsid w:val="00B72222"/>
    <w:rsid w:val="00B80650"/>
    <w:rsid w:val="00C36FAA"/>
    <w:rsid w:val="00C71133"/>
    <w:rsid w:val="00CA55CC"/>
    <w:rsid w:val="00CB3317"/>
    <w:rsid w:val="00D826B2"/>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06E35"/>
  <w15:chartTrackingRefBased/>
  <w15:docId w15:val="{8A3C0A3B-1326-4FAD-BC90-0BDD9695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3F88"/>
    <w:pPr>
      <w:autoSpaceDN w:val="0"/>
      <w:spacing w:line="240" w:lineRule="exact"/>
      <w:textAlignment w:val="baseline"/>
    </w:pPr>
    <w:rPr>
      <w:rFonts w:ascii="Verdana" w:eastAsia="DejaVu Sans" w:hAnsi="Verdana" w:cs="Lohit Hindi"/>
      <w:color w:val="000000"/>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AA3F8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AA3F8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AA3F8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AA3F8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aliases w:val="--don't use"/>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aliases w:val="--don't use Char"/>
    <w:basedOn w:val="Standaardalinea-lettertype"/>
    <w:link w:val="Koptekst"/>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AA3F8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A3F8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A3F8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A3F88"/>
    <w:rPr>
      <w:rFonts w:eastAsiaTheme="majorEastAsia" w:cstheme="majorBidi"/>
      <w:color w:val="272727" w:themeColor="text1" w:themeTint="D8"/>
    </w:rPr>
  </w:style>
  <w:style w:type="paragraph" w:customStyle="1" w:styleId="Huisstijl-Kop1">
    <w:name w:val="Huisstijl - Kop 1"/>
    <w:basedOn w:val="Standaard"/>
    <w:next w:val="Standaard"/>
    <w:uiPriority w:val="1"/>
    <w:qFormat/>
    <w:rsid w:val="00AA3F88"/>
    <w:pPr>
      <w:numPr>
        <w:numId w:val="32"/>
      </w:numPr>
      <w:tabs>
        <w:tab w:val="left" w:pos="0"/>
      </w:tabs>
      <w:spacing w:after="720" w:line="300" w:lineRule="exact"/>
    </w:pPr>
    <w:rPr>
      <w:sz w:val="24"/>
      <w:szCs w:val="24"/>
    </w:rPr>
  </w:style>
  <w:style w:type="paragraph" w:customStyle="1" w:styleId="Huisstijl-Kop2">
    <w:name w:val="Huisstijl - Kop 2"/>
    <w:basedOn w:val="Standaard"/>
    <w:next w:val="Standaard"/>
    <w:uiPriority w:val="1"/>
    <w:qFormat/>
    <w:rsid w:val="00AA3F88"/>
    <w:pPr>
      <w:numPr>
        <w:ilvl w:val="1"/>
        <w:numId w:val="32"/>
      </w:numPr>
      <w:tabs>
        <w:tab w:val="left" w:pos="0"/>
      </w:tabs>
      <w:spacing w:before="240"/>
    </w:pPr>
    <w:rPr>
      <w:b/>
    </w:rPr>
  </w:style>
  <w:style w:type="paragraph" w:customStyle="1" w:styleId="Huisstijl-Kop3">
    <w:name w:val="Huisstijl - Kop 3"/>
    <w:basedOn w:val="Standaard"/>
    <w:next w:val="Standaard"/>
    <w:uiPriority w:val="1"/>
    <w:qFormat/>
    <w:rsid w:val="00AA3F88"/>
    <w:pPr>
      <w:numPr>
        <w:ilvl w:val="2"/>
        <w:numId w:val="32"/>
      </w:numPr>
      <w:tabs>
        <w:tab w:val="left" w:pos="0"/>
      </w:tabs>
      <w:spacing w:before="240"/>
    </w:pPr>
    <w:rPr>
      <w:i/>
    </w:rPr>
  </w:style>
  <w:style w:type="paragraph" w:customStyle="1" w:styleId="Huisstijl-Kop4">
    <w:name w:val="Huisstijl - Kop 4"/>
    <w:basedOn w:val="Standaard"/>
    <w:next w:val="Standaard"/>
    <w:uiPriority w:val="1"/>
    <w:qFormat/>
    <w:rsid w:val="00AA3F88"/>
    <w:pPr>
      <w:numPr>
        <w:ilvl w:val="3"/>
        <w:numId w:val="32"/>
      </w:numPr>
      <w:tabs>
        <w:tab w:val="left" w:pos="0"/>
      </w:tabs>
      <w:spacing w:before="240"/>
    </w:pPr>
  </w:style>
  <w:style w:type="paragraph" w:customStyle="1" w:styleId="RapportKoptekst">
    <w:name w:val="Rapport Koptekst"/>
    <w:basedOn w:val="Standaard"/>
    <w:next w:val="Standaard"/>
    <w:rsid w:val="00172EE1"/>
    <w:pPr>
      <w:spacing w:line="180" w:lineRule="exact"/>
    </w:pPr>
    <w:rPr>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4</TotalTime>
  <Pages>2</Pages>
  <Words>258</Words>
  <Characters>1420</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Locht, Sandra (RWS PPO)</dc:creator>
  <cp:keywords/>
  <dc:description/>
  <cp:lastModifiedBy>Locht, Sandra (RWS PPO)</cp:lastModifiedBy>
  <cp:revision>3</cp:revision>
  <dcterms:created xsi:type="dcterms:W3CDTF">2025-02-18T16:29:00Z</dcterms:created>
  <dcterms:modified xsi:type="dcterms:W3CDTF">2025-02-19T09:34:00Z</dcterms:modified>
</cp:coreProperties>
</file>